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anchor allowOverlap="1" behindDoc="0" distB="57150" distT="57150" distL="57150" distR="57150" hidden="0" layoutInCell="1" locked="0" relativeHeight="0" simplePos="0">
            <wp:simplePos x="0" y="0"/>
            <wp:positionH relativeFrom="margin">
              <wp:posOffset>2403475</wp:posOffset>
            </wp:positionH>
            <wp:positionV relativeFrom="margin">
              <wp:posOffset>-317499</wp:posOffset>
            </wp:positionV>
            <wp:extent cx="1617663" cy="562005"/>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17663" cy="56200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00.50537109375" w:firstLine="0"/>
        <w:rPr>
          <w:rFonts w:ascii="Georgia" w:cs="Georgia" w:eastAsia="Georgia" w:hAnsi="Georgia"/>
          <w:color w:val="124567"/>
          <w:sz w:val="38"/>
          <w:szCs w:val="38"/>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center"/>
        <w:rPr>
          <w:rFonts w:ascii="Georgia" w:cs="Georgia" w:eastAsia="Georgia" w:hAnsi="Georgia"/>
          <w:b w:val="0"/>
          <w:bCs w:val="0"/>
          <w:i w:val="0"/>
          <w:iCs w:val="0"/>
          <w:smallCaps w:val="0"/>
          <w:strike w:val="0"/>
          <w:color w:val="124567"/>
          <w:sz w:val="38"/>
          <w:szCs w:val="38"/>
          <w:u w:val="none"/>
          <w:shd w:fill="auto" w:val="clear"/>
          <w:vertAlign w:val="baseline"/>
        </w:rPr>
      </w:pPr>
      <w:r w:rsidDel="00000000" w:rsidR="00000000" w:rsidRPr="00000000">
        <w:rPr>
          <w:rFonts w:ascii="Georgia" w:cs="Georgia" w:eastAsia="Georgia" w:hAnsi="Georgia"/>
          <w:color w:val="124567"/>
          <w:sz w:val="38"/>
          <w:szCs w:val="38"/>
          <w:highlight w:val="white"/>
          <w:rtl w:val="0"/>
        </w:rPr>
        <w:t xml:space="preserve">H</w:t>
      </w:r>
      <w:r w:rsidDel="00000000" w:rsidR="00000000" w:rsidRPr="00000000">
        <w:rPr>
          <w:rFonts w:ascii="Georgia" w:cs="Georgia" w:eastAsia="Georgia" w:hAnsi="Georgia"/>
          <w:b w:val="0"/>
          <w:bCs w:val="0"/>
          <w:i w:val="0"/>
          <w:iCs w:val="0"/>
          <w:smallCaps w:val="0"/>
          <w:strike w:val="0"/>
          <w:color w:val="124567"/>
          <w:sz w:val="38"/>
          <w:szCs w:val="38"/>
          <w:highlight w:val="white"/>
          <w:u w:val="none"/>
          <w:vertAlign w:val="baseline"/>
          <w:rtl w:val="0"/>
        </w:rPr>
        <w:t xml:space="preserve">ead of School Search</w:t>
      </w:r>
      <w:r w:rsidDel="00000000" w:rsidR="00000000" w:rsidRPr="00000000">
        <w:rPr>
          <w:rFonts w:ascii="Georgia" w:cs="Georgia" w:eastAsia="Georgia" w:hAnsi="Georgia"/>
          <w:b w:val="0"/>
          <w:bCs w:val="0"/>
          <w:i w:val="0"/>
          <w:iCs w:val="0"/>
          <w:smallCaps w:val="0"/>
          <w:strike w:val="0"/>
          <w:color w:val="124567"/>
          <w:sz w:val="38"/>
          <w:szCs w:val="3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37109375" w:line="240" w:lineRule="auto"/>
        <w:ind w:left="0" w:right="135" w:firstLine="0"/>
        <w:jc w:val="center"/>
        <w:rPr>
          <w:rFonts w:ascii="Karla" w:cs="Karla" w:eastAsia="Karla" w:hAnsi="Karla"/>
          <w:b w:val="0"/>
          <w:bCs w:val="0"/>
          <w:i w:val="0"/>
          <w:iCs w:val="0"/>
          <w:smallCaps w:val="0"/>
          <w:strike w:val="0"/>
          <w:color w:val="124567"/>
          <w:sz w:val="26"/>
          <w:szCs w:val="26"/>
          <w:u w:val="none"/>
          <w:shd w:fill="auto" w:val="clear"/>
          <w:vertAlign w:val="baseline"/>
        </w:rPr>
      </w:pPr>
      <w:r w:rsidDel="00000000" w:rsidR="00000000" w:rsidRPr="00000000">
        <w:rPr>
          <w:rFonts w:ascii="Karla" w:cs="Karla" w:eastAsia="Karla" w:hAnsi="Karla"/>
          <w:b w:val="0"/>
          <w:bCs w:val="0"/>
          <w:i w:val="0"/>
          <w:iCs w:val="0"/>
          <w:smallCaps w:val="0"/>
          <w:strike w:val="0"/>
          <w:color w:val="124567"/>
          <w:sz w:val="26"/>
          <w:szCs w:val="26"/>
          <w:highlight w:val="white"/>
          <w:u w:val="none"/>
          <w:vertAlign w:val="baseline"/>
          <w:rtl w:val="0"/>
        </w:rPr>
        <w:t xml:space="preserve">St. Mary’s Episcopal School - Memphis, TN</w:t>
      </w:r>
      <w:r w:rsidDel="00000000" w:rsidR="00000000" w:rsidRPr="00000000">
        <w:rPr>
          <w:rFonts w:ascii="Karla" w:cs="Karla" w:eastAsia="Karla" w:hAnsi="Karla"/>
          <w:b w:val="0"/>
          <w:bCs w:val="0"/>
          <w:i w:val="0"/>
          <w:iCs w:val="0"/>
          <w:smallCaps w:val="0"/>
          <w:strike w:val="0"/>
          <w:color w:val="124567"/>
          <w:sz w:val="26"/>
          <w:szCs w:val="26"/>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345.186767578125" w:line="240" w:lineRule="auto"/>
        <w:ind w:left="0" w:right="0" w:firstLine="0"/>
        <w:jc w:val="left"/>
        <w:rPr>
          <w:rFonts w:ascii="Karla" w:cs="Karla" w:eastAsia="Karla" w:hAnsi="Karla"/>
          <w:b w:val="1"/>
          <w:bCs w:val="1"/>
          <w:color w:val="004486"/>
        </w:rPr>
      </w:pPr>
      <w:r w:rsidDel="00000000" w:rsidR="00000000" w:rsidRPr="00000000">
        <w:rPr>
          <w:rFonts w:ascii="Karla" w:cs="Karla" w:eastAsia="Karla" w:hAnsi="Karla"/>
          <w:b w:val="1"/>
          <w:bCs w:val="1"/>
          <w:i w:val="0"/>
          <w:iCs w:val="0"/>
          <w:smallCaps w:val="0"/>
          <w:strike w:val="0"/>
          <w:color w:val="004486"/>
          <w:u w:val="none"/>
          <w:shd w:fill="auto" w:val="clear"/>
          <w:vertAlign w:val="baseline"/>
          <w:rtl w:val="0"/>
        </w:rPr>
        <w:t xml:space="preserve">The School </w:t>
      </w:r>
      <w:r w:rsidDel="00000000" w:rsidR="00000000" w:rsidRPr="00000000">
        <w:rPr>
          <w:rtl w:val="0"/>
        </w:rPr>
      </w:r>
    </w:p>
    <w:p w:rsidR="00000000" w:rsidDel="00000000" w:rsidP="00000000" w:rsidRDefault="00000000" w:rsidRPr="00000000" w14:paraId="00000006">
      <w:pPr>
        <w:keepNext w:val="1"/>
        <w:spacing w:after="200" w:lineRule="auto"/>
        <w:rPr>
          <w:rFonts w:ascii="Karla" w:cs="Karla" w:eastAsia="Karla" w:hAnsi="Karla"/>
        </w:rPr>
      </w:pPr>
      <w:r w:rsidDel="00000000" w:rsidR="00000000" w:rsidRPr="00000000">
        <w:rPr>
          <w:rFonts w:ascii="Karla" w:cs="Karla" w:eastAsia="Karla" w:hAnsi="Karla"/>
          <w:vertAlign w:val="baseline"/>
          <w:rtl w:val="0"/>
        </w:rPr>
        <w:t xml:space="preserve">St. Mary’s Episcopal School</w:t>
      </w:r>
      <w:r w:rsidDel="00000000" w:rsidR="00000000" w:rsidRPr="00000000">
        <w:rPr>
          <w:rFonts w:ascii="Karla" w:cs="Karla" w:eastAsia="Karla" w:hAnsi="Karla"/>
          <w:rtl w:val="0"/>
        </w:rPr>
        <w:t xml:space="preserve"> is </w:t>
      </w:r>
      <w:r w:rsidDel="00000000" w:rsidR="00000000" w:rsidRPr="00000000">
        <w:rPr>
          <w:rFonts w:ascii="Karla" w:cs="Karla" w:eastAsia="Karla" w:hAnsi="Karla"/>
          <w:vertAlign w:val="baseline"/>
          <w:rtl w:val="0"/>
        </w:rPr>
        <w:t xml:space="preserve">a </w:t>
      </w:r>
      <w:r w:rsidDel="00000000" w:rsidR="00000000" w:rsidRPr="00000000">
        <w:rPr>
          <w:rFonts w:ascii="Karla" w:cs="Karla" w:eastAsia="Karla" w:hAnsi="Karla"/>
          <w:rtl w:val="0"/>
        </w:rPr>
        <w:t xml:space="preserve">college-preparatory school for girls from 2-year-old through 12th grade. Founded in 1847, St. Mary’s</w:t>
      </w:r>
      <w:r w:rsidDel="00000000" w:rsidR="00000000" w:rsidRPr="00000000">
        <w:rPr>
          <w:rFonts w:ascii="Karla" w:cs="Karla" w:eastAsia="Karla" w:hAnsi="Karla"/>
          <w:vertAlign w:val="baseline"/>
          <w:rtl w:val="0"/>
        </w:rPr>
        <w:t xml:space="preserve"> consistently ranks </w:t>
      </w:r>
      <w:r w:rsidDel="00000000" w:rsidR="00000000" w:rsidRPr="00000000">
        <w:rPr>
          <w:rFonts w:ascii="Karla" w:cs="Karla" w:eastAsia="Karla" w:hAnsi="Karla"/>
          <w:rtl w:val="0"/>
        </w:rPr>
        <w:t xml:space="preserve">as among the </w:t>
      </w:r>
      <w:r w:rsidDel="00000000" w:rsidR="00000000" w:rsidRPr="00000000">
        <w:rPr>
          <w:rFonts w:ascii="Karla" w:cs="Karla" w:eastAsia="Karla" w:hAnsi="Karla"/>
          <w:vertAlign w:val="baseline"/>
          <w:rtl w:val="0"/>
        </w:rPr>
        <w:t xml:space="preserve">top </w:t>
      </w:r>
      <w:r w:rsidDel="00000000" w:rsidR="00000000" w:rsidRPr="00000000">
        <w:rPr>
          <w:rFonts w:ascii="Karla" w:cs="Karla" w:eastAsia="Karla" w:hAnsi="Karla"/>
          <w:rtl w:val="0"/>
        </w:rPr>
        <w:t xml:space="preserve">schools</w:t>
      </w:r>
      <w:r w:rsidDel="00000000" w:rsidR="00000000" w:rsidRPr="00000000">
        <w:rPr>
          <w:rFonts w:ascii="Karla" w:cs="Karla" w:eastAsia="Karla" w:hAnsi="Karla"/>
          <w:vertAlign w:val="baseline"/>
          <w:rtl w:val="0"/>
        </w:rPr>
        <w:t xml:space="preserve"> in </w:t>
      </w:r>
      <w:r w:rsidDel="00000000" w:rsidR="00000000" w:rsidRPr="00000000">
        <w:rPr>
          <w:rFonts w:ascii="Karla" w:cs="Karla" w:eastAsia="Karla" w:hAnsi="Karla"/>
          <w:rtl w:val="0"/>
        </w:rPr>
        <w:t xml:space="preserve">Memphis and the state</w:t>
      </w:r>
      <w:r w:rsidDel="00000000" w:rsidR="00000000" w:rsidRPr="00000000">
        <w:rPr>
          <w:rFonts w:ascii="Karla" w:cs="Karla" w:eastAsia="Karla" w:hAnsi="Karla"/>
          <w:vertAlign w:val="baseline"/>
          <w:rtl w:val="0"/>
        </w:rPr>
        <w:t xml:space="preserve">.</w:t>
      </w:r>
      <w:r w:rsidDel="00000000" w:rsidR="00000000" w:rsidRPr="00000000">
        <w:rPr>
          <w:rFonts w:ascii="Karla" w:cs="Karla" w:eastAsia="Karla" w:hAnsi="Karla"/>
          <w:rtl w:val="0"/>
        </w:rPr>
        <w:t xml:space="preserve"> The school’s mission is to “</w:t>
      </w:r>
      <w:r w:rsidDel="00000000" w:rsidR="00000000" w:rsidRPr="00000000">
        <w:rPr>
          <w:rFonts w:ascii="Karla" w:cs="Karla" w:eastAsia="Karla" w:hAnsi="Karla"/>
          <w:vertAlign w:val="baseline"/>
          <w:rtl w:val="0"/>
        </w:rPr>
        <w:t xml:space="preserve">provide an unparalleled educational experience that challenges and supports each girl as she discovers her unique purpose and reaches her individual potential.” </w:t>
      </w:r>
      <w:r w:rsidDel="00000000" w:rsidR="00000000" w:rsidRPr="00000000">
        <w:rPr>
          <w:rtl w:val="0"/>
        </w:rPr>
      </w:r>
    </w:p>
    <w:p w:rsidR="00000000" w:rsidDel="00000000" w:rsidP="00000000" w:rsidRDefault="00000000" w:rsidRPr="00000000" w14:paraId="00000007">
      <w:pPr>
        <w:keepNext w:val="1"/>
        <w:rPr>
          <w:rFonts w:ascii="Karla" w:cs="Karla" w:eastAsia="Karla" w:hAnsi="Karla"/>
          <w:vertAlign w:val="baseline"/>
        </w:rPr>
      </w:pPr>
      <w:r w:rsidDel="00000000" w:rsidR="00000000" w:rsidRPr="00000000">
        <w:rPr>
          <w:rFonts w:ascii="Karla" w:cs="Karla" w:eastAsia="Karla" w:hAnsi="Karla"/>
          <w:rtl w:val="0"/>
        </w:rPr>
        <w:t xml:space="preserve">St. Mary’s is a dynamic, close-knit community where girls and their families form lifelong connections. The community is rooted in the values of academic excellence, belonging, honor, Episcopal identity, and courage. Students have</w:t>
      </w:r>
      <w:r w:rsidDel="00000000" w:rsidR="00000000" w:rsidRPr="00000000">
        <w:rPr>
          <w:rFonts w:ascii="Karla" w:cs="Karla" w:eastAsia="Karla" w:hAnsi="Karla"/>
          <w:vertAlign w:val="baseline"/>
          <w:rtl w:val="0"/>
        </w:rPr>
        <w:t xml:space="preserve"> countless opportunities to explore their passions, build confidence, and grow as leaders. </w:t>
      </w:r>
      <w:r w:rsidDel="00000000" w:rsidR="00000000" w:rsidRPr="00000000">
        <w:rPr>
          <w:rFonts w:ascii="Karla" w:cs="Karla" w:eastAsia="Karla" w:hAnsi="Karla"/>
          <w:rtl w:val="0"/>
        </w:rPr>
        <w:t xml:space="preserve">E</w:t>
      </w:r>
      <w:r w:rsidDel="00000000" w:rsidR="00000000" w:rsidRPr="00000000">
        <w:rPr>
          <w:rFonts w:ascii="Karla" w:cs="Karla" w:eastAsia="Karla" w:hAnsi="Karla"/>
          <w:vertAlign w:val="baseline"/>
          <w:rtl w:val="0"/>
        </w:rPr>
        <w:t xml:space="preserve">very girl is empowered to discover her strengths and boldly pursue her dreams in a supportive environment. </w:t>
      </w:r>
    </w:p>
    <w:p w:rsidR="00000000" w:rsidDel="00000000" w:rsidP="00000000" w:rsidRDefault="00000000" w:rsidRPr="00000000" w14:paraId="00000008">
      <w:pPr>
        <w:keepNext w:val="1"/>
        <w:rPr>
          <w:rFonts w:ascii="Karla" w:cs="Karla" w:eastAsia="Karla" w:hAnsi="Karla"/>
        </w:rPr>
      </w:pPr>
      <w:r w:rsidDel="00000000" w:rsidR="00000000" w:rsidRPr="00000000">
        <w:rPr>
          <w:rtl w:val="0"/>
        </w:rPr>
      </w:r>
    </w:p>
    <w:p w:rsidR="00000000" w:rsidDel="00000000" w:rsidP="00000000" w:rsidRDefault="00000000" w:rsidRPr="00000000" w14:paraId="00000009">
      <w:pPr>
        <w:keepNext w:val="1"/>
        <w:rPr>
          <w:rFonts w:ascii="Karla" w:cs="Karla" w:eastAsia="Karla" w:hAnsi="Karla"/>
        </w:rPr>
      </w:pPr>
      <w:r w:rsidDel="00000000" w:rsidR="00000000" w:rsidRPr="00000000">
        <w:rPr>
          <w:rFonts w:ascii="Karla" w:cs="Karla" w:eastAsia="Karla" w:hAnsi="Karla"/>
          <w:rtl w:val="0"/>
        </w:rPr>
        <w:t xml:space="preserve">Located on a beautiful, tree-lined campus in East Memphis, St. Mary’s intentionally blends tradition and innovation. Classic brick buildings and historic details sit alongside modern learning spaces: a new library and makerspace, updated science classrooms, and athletics facilities that include a turf field and a strength &amp; conditioning center.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8321533203125" w:line="240" w:lineRule="auto"/>
        <w:ind w:left="0" w:right="0" w:firstLine="0"/>
        <w:jc w:val="left"/>
        <w:rPr>
          <w:rFonts w:ascii="Karla" w:cs="Karla" w:eastAsia="Karla" w:hAnsi="Karla"/>
          <w:b w:val="1"/>
          <w:bCs w:val="1"/>
          <w:color w:val="004486"/>
        </w:rPr>
      </w:pPr>
      <w:r w:rsidDel="00000000" w:rsidR="00000000" w:rsidRPr="00000000">
        <w:rPr>
          <w:rFonts w:ascii="Karla" w:cs="Karla" w:eastAsia="Karla" w:hAnsi="Karla"/>
          <w:b w:val="1"/>
          <w:bCs w:val="1"/>
          <w:color w:val="004486"/>
          <w:rtl w:val="0"/>
        </w:rPr>
        <w:t xml:space="preserve">T</w:t>
      </w:r>
      <w:r w:rsidDel="00000000" w:rsidR="00000000" w:rsidRPr="00000000">
        <w:rPr>
          <w:rFonts w:ascii="Karla" w:cs="Karla" w:eastAsia="Karla" w:hAnsi="Karla"/>
          <w:b w:val="1"/>
          <w:bCs w:val="1"/>
          <w:i w:val="0"/>
          <w:iCs w:val="0"/>
          <w:smallCaps w:val="0"/>
          <w:strike w:val="0"/>
          <w:color w:val="004486"/>
          <w:u w:val="none"/>
          <w:shd w:fill="auto" w:val="clear"/>
          <w:vertAlign w:val="baseline"/>
          <w:rtl w:val="0"/>
        </w:rPr>
        <w:t xml:space="preserve">he Position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8321533203125" w:line="240" w:lineRule="auto"/>
        <w:ind w:left="0" w:right="0" w:firstLine="0"/>
        <w:jc w:val="left"/>
        <w:rPr>
          <w:rFonts w:ascii="Karla" w:cs="Karla" w:eastAsia="Karla" w:hAnsi="Karla"/>
        </w:rPr>
      </w:pPr>
      <w:r w:rsidDel="00000000" w:rsidR="00000000" w:rsidRPr="00000000">
        <w:rPr>
          <w:rFonts w:ascii="Karla" w:cs="Karla" w:eastAsia="Karla" w:hAnsi="Karla"/>
          <w:rtl w:val="0"/>
        </w:rPr>
        <w:t xml:space="preserve">The next Head of School at St. Mary’s will step into a community that is thriving, supported by a talented, cohesive administrative team and strengthened by more than two decades of steady, visionary leadership. With a clearly defined mission, a healthy enrollment, and a deeply engaged school community, St. Mary’s offers its next leader an exceptional foundation on which to build.</w:t>
      </w:r>
    </w:p>
    <w:p w:rsidR="00000000" w:rsidDel="00000000" w:rsidP="00000000" w:rsidRDefault="00000000" w:rsidRPr="00000000" w14:paraId="0000000C">
      <w:pPr>
        <w:widowControl w:val="0"/>
        <w:spacing w:after="240" w:before="240" w:line="233.70636463165283" w:lineRule="auto"/>
        <w:rPr>
          <w:rFonts w:ascii="Karla" w:cs="Karla" w:eastAsia="Karla" w:hAnsi="Karla"/>
        </w:rPr>
      </w:pPr>
      <w:r w:rsidDel="00000000" w:rsidR="00000000" w:rsidRPr="00000000">
        <w:rPr>
          <w:rFonts w:ascii="Karla" w:cs="Karla" w:eastAsia="Karla" w:hAnsi="Karla"/>
          <w:rtl w:val="0"/>
        </w:rPr>
        <w:t xml:space="preserve">Although an independent school, St. </w:t>
      </w:r>
      <w:r w:rsidDel="00000000" w:rsidR="00000000" w:rsidRPr="00000000">
        <w:rPr>
          <w:rFonts w:ascii="Karla" w:cs="Karla" w:eastAsia="Karla" w:hAnsi="Karla"/>
          <w:rtl w:val="0"/>
        </w:rPr>
        <w:t xml:space="preserve">Mary’s maintains</w:t>
      </w:r>
      <w:r w:rsidDel="00000000" w:rsidR="00000000" w:rsidRPr="00000000">
        <w:rPr>
          <w:rFonts w:ascii="Karla" w:cs="Karla" w:eastAsia="Karla" w:hAnsi="Karla"/>
          <w:rtl w:val="0"/>
        </w:rPr>
        <w:t xml:space="preserve"> a close and enduring relationship with the Church of the Holy Communion, with whom it shares one of its campuses. True to the school’s Episcopal identity, St. Mary’s warmly welcomes students of all faith traditions and backgrounds, cultivating a community rooted in respect, belonging, and spiritual exploration.</w:t>
      </w:r>
    </w:p>
    <w:p w:rsidR="00000000" w:rsidDel="00000000" w:rsidP="00000000" w:rsidRDefault="00000000" w:rsidRPr="00000000" w14:paraId="0000000D">
      <w:pPr>
        <w:widowControl w:val="0"/>
        <w:spacing w:after="240" w:before="240" w:line="233.70636463165283" w:lineRule="auto"/>
        <w:rPr>
          <w:rFonts w:ascii="Karla" w:cs="Karla" w:eastAsia="Karla" w:hAnsi="Karla"/>
        </w:rPr>
      </w:pPr>
      <w:r w:rsidDel="00000000" w:rsidR="00000000" w:rsidRPr="00000000">
        <w:rPr>
          <w:rFonts w:ascii="Karla" w:cs="Karla" w:eastAsia="Karla" w:hAnsi="Karla"/>
          <w:rtl w:val="0"/>
        </w:rPr>
        <w:t xml:space="preserve">Governance at St. Mary’s is strong and mission-driven. The School is led by a 26-member Board of Trustees composed of </w:t>
      </w:r>
      <w:r w:rsidDel="00000000" w:rsidR="00000000" w:rsidRPr="00000000">
        <w:rPr>
          <w:rFonts w:ascii="Karla" w:cs="Karla" w:eastAsia="Karla" w:hAnsi="Karla"/>
          <w:rtl w:val="0"/>
        </w:rPr>
        <w:t xml:space="preserve">alumnae</w:t>
      </w:r>
      <w:r w:rsidDel="00000000" w:rsidR="00000000" w:rsidRPr="00000000">
        <w:rPr>
          <w:rFonts w:ascii="Karla" w:cs="Karla" w:eastAsia="Karla" w:hAnsi="Karla"/>
          <w:rtl w:val="0"/>
        </w:rPr>
        <w:t xml:space="preserve">, current and past parents, and respected community leaders. The Episcopal Bishop of West Tennessee and the Rector of the Church of the Holy Communion serve as ex officio members of the board.</w:t>
      </w:r>
    </w:p>
    <w:p w:rsidR="00000000" w:rsidDel="00000000" w:rsidP="00000000" w:rsidRDefault="00000000" w:rsidRPr="00000000" w14:paraId="0000000E">
      <w:pPr>
        <w:widowControl w:val="0"/>
        <w:spacing w:after="240" w:before="240" w:line="233.70636463165283" w:lineRule="auto"/>
        <w:rPr>
          <w:rFonts w:ascii="Karla" w:cs="Karla" w:eastAsia="Karla" w:hAnsi="Karla"/>
        </w:rPr>
      </w:pPr>
      <w:r w:rsidDel="00000000" w:rsidR="00000000" w:rsidRPr="00000000">
        <w:rPr>
          <w:rFonts w:ascii="Karla" w:cs="Karla" w:eastAsia="Karla" w:hAnsi="Karla"/>
          <w:rtl w:val="0"/>
        </w:rPr>
        <w:t xml:space="preserve">St. Mary’s is also poised for continued growth under its 2025–2030 Strategic Plan. This five-year roadmap centers on three major pillars: Institutional Excellence, Living Our Episcopal Identity, and Financial Strength. These priorities collectively guide the school’s academic vision, its commitment to community and faith, and its long-term sustainability.</w:t>
      </w:r>
      <w:r w:rsidDel="00000000" w:rsidR="00000000" w:rsidRPr="00000000">
        <w:rPr>
          <w:rtl w:val="0"/>
        </w:rPr>
      </w:r>
    </w:p>
    <w:p w:rsidR="00000000" w:rsidDel="00000000" w:rsidP="00000000" w:rsidRDefault="00000000" w:rsidRPr="00000000" w14:paraId="0000000F">
      <w:pPr>
        <w:widowControl w:val="0"/>
        <w:spacing w:after="240" w:before="240" w:line="233.70636463165283" w:lineRule="auto"/>
        <w:rPr>
          <w:rFonts w:ascii="Karla" w:cs="Karla" w:eastAsia="Karla" w:hAnsi="Karla"/>
        </w:rPr>
      </w:pPr>
      <w:r w:rsidDel="00000000" w:rsidR="00000000" w:rsidRPr="00000000">
        <w:rPr>
          <w:rFonts w:ascii="Karla" w:cs="Karla" w:eastAsia="Karla" w:hAnsi="Karla"/>
          <w:rtl w:val="0"/>
        </w:rPr>
        <w:t xml:space="preserve">The successful candidate </w:t>
      </w:r>
      <w:r w:rsidDel="00000000" w:rsidR="00000000" w:rsidRPr="00000000">
        <w:rPr>
          <w:rFonts w:ascii="Karla" w:cs="Karla" w:eastAsia="Karla" w:hAnsi="Karla"/>
          <w:rtl w:val="0"/>
        </w:rPr>
        <w:t xml:space="preserve">will assume</w:t>
      </w:r>
      <w:r w:rsidDel="00000000" w:rsidR="00000000" w:rsidRPr="00000000">
        <w:rPr>
          <w:rFonts w:ascii="Karla" w:cs="Karla" w:eastAsia="Karla" w:hAnsi="Karla"/>
          <w:rtl w:val="0"/>
        </w:rPr>
        <w:t xml:space="preserve"> leadership on July 1, 2027,</w:t>
      </w:r>
      <w:r w:rsidDel="00000000" w:rsidR="00000000" w:rsidRPr="00000000">
        <w:rPr>
          <w:rFonts w:ascii="Karla" w:cs="Karla" w:eastAsia="Karla" w:hAnsi="Karla"/>
          <w:rtl w:val="0"/>
        </w:rPr>
        <w:t xml:space="preserve"> joining St. Mary’s at a pivotal and promising moment in its storied history.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92822265625" w:line="233.70636463165283" w:lineRule="auto"/>
        <w:ind w:left="20.89996337890625" w:right="401.40869140625" w:hanging="7.0400238037109375"/>
        <w:jc w:val="left"/>
        <w:rPr>
          <w:rFonts w:ascii="Karla" w:cs="Karla" w:eastAsia="Karla" w:hAnsi="Karla"/>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40" w:lineRule="auto"/>
        <w:ind w:left="0" w:right="0" w:firstLine="0"/>
        <w:jc w:val="left"/>
        <w:rPr>
          <w:rFonts w:ascii="Karla" w:cs="Karla" w:eastAsia="Karla" w:hAnsi="Karla"/>
          <w:b w:val="1"/>
          <w:bCs w:val="1"/>
          <w:i w:val="0"/>
          <w:iCs w:val="0"/>
          <w:smallCaps w:val="0"/>
          <w:strike w:val="0"/>
          <w:color w:val="004486"/>
          <w:u w:val="none"/>
          <w:shd w:fill="auto" w:val="clear"/>
          <w:vertAlign w:val="baseline"/>
        </w:rPr>
      </w:pPr>
      <w:r w:rsidDel="00000000" w:rsidR="00000000" w:rsidRPr="00000000">
        <w:rPr>
          <w:rFonts w:ascii="Karla" w:cs="Karla" w:eastAsia="Karla" w:hAnsi="Karla"/>
          <w:b w:val="1"/>
          <w:bCs w:val="1"/>
          <w:i w:val="0"/>
          <w:iCs w:val="0"/>
          <w:smallCaps w:val="0"/>
          <w:strike w:val="0"/>
          <w:color w:val="004486"/>
          <w:u w:val="none"/>
          <w:shd w:fill="auto" w:val="clear"/>
          <w:vertAlign w:val="baseline"/>
          <w:rtl w:val="0"/>
        </w:rPr>
        <w:t xml:space="preserve">To Apply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40" w:lineRule="auto"/>
        <w:ind w:left="0" w:right="0" w:firstLine="0"/>
        <w:jc w:val="left"/>
        <w:rPr>
          <w:rFonts w:ascii="Karla" w:cs="Karla" w:eastAsia="Karla" w:hAnsi="Karla"/>
          <w:b w:val="0"/>
          <w:bCs w:val="0"/>
          <w:i w:val="0"/>
          <w:iCs w:val="0"/>
          <w:smallCaps w:val="0"/>
          <w:strike w:val="0"/>
          <w:color w:val="000000"/>
          <w:u w:val="none"/>
          <w:shd w:fill="auto" w:val="clear"/>
          <w:vertAlign w:val="baseline"/>
        </w:rPr>
      </w:pPr>
      <w:r w:rsidDel="00000000" w:rsidR="00000000" w:rsidRPr="00000000">
        <w:rPr>
          <w:rFonts w:ascii="Karla" w:cs="Karla" w:eastAsia="Karla" w:hAnsi="Karla"/>
          <w:b w:val="0"/>
          <w:bCs w:val="0"/>
          <w:i w:val="0"/>
          <w:iCs w:val="0"/>
          <w:smallCaps w:val="0"/>
          <w:strike w:val="0"/>
          <w:color w:val="000000"/>
          <w:u w:val="none"/>
          <w:shd w:fill="auto" w:val="clear"/>
          <w:vertAlign w:val="baseline"/>
          <w:rtl w:val="0"/>
        </w:rPr>
        <w:t xml:space="preserve">The position profile will be available by the end of December. Interested candidates are requested to contact the consultants listed below for preliminary discussion. We encourage prospective candidates to view the profile before applying.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7484130859375" w:line="240" w:lineRule="auto"/>
        <w:ind w:left="1844.9463653564453" w:right="0" w:firstLine="0"/>
        <w:jc w:val="left"/>
        <w:rPr>
          <w:rFonts w:ascii="Karla" w:cs="Karla" w:eastAsia="Karla" w:hAnsi="Karla"/>
          <w:b w:val="0"/>
          <w:bCs w:val="0"/>
          <w:i w:val="0"/>
          <w:iCs w:val="0"/>
          <w:smallCaps w:val="0"/>
          <w:strike w:val="0"/>
          <w:color w:val="434343"/>
          <w:sz w:val="22"/>
          <w:szCs w:val="22"/>
          <w:u w:val="none"/>
          <w:shd w:fill="auto" w:val="clear"/>
          <w:vertAlign w:val="baseline"/>
        </w:rPr>
      </w:pPr>
      <w:r w:rsidDel="00000000" w:rsidR="00000000" w:rsidRPr="00000000">
        <w:rPr>
          <w:rFonts w:ascii="Karla" w:cs="Karla" w:eastAsia="Karla" w:hAnsi="Karla"/>
          <w:b w:val="0"/>
          <w:bCs w:val="0"/>
          <w:i w:val="0"/>
          <w:iCs w:val="0"/>
          <w:smallCaps w:val="0"/>
          <w:strike w:val="0"/>
          <w:color w:val="434343"/>
          <w:sz w:val="22"/>
          <w:szCs w:val="22"/>
          <w:highlight w:val="white"/>
          <w:u w:val="none"/>
          <w:vertAlign w:val="baseline"/>
          <w:rtl w:val="0"/>
        </w:rPr>
        <w:t xml:space="preserve">Dave Davies /</w:t>
      </w:r>
      <w:r w:rsidDel="00000000" w:rsidR="00000000" w:rsidRPr="00000000">
        <w:rPr>
          <w:rFonts w:ascii="Karla" w:cs="Karla" w:eastAsia="Karla" w:hAnsi="Karla"/>
          <w:b w:val="0"/>
          <w:bCs w:val="0"/>
          <w:i w:val="0"/>
          <w:iCs w:val="0"/>
          <w:smallCaps w:val="0"/>
          <w:strike w:val="0"/>
          <w:color w:val="434343"/>
          <w:sz w:val="22"/>
          <w:szCs w:val="22"/>
          <w:highlight w:val="white"/>
          <w:u w:val="single"/>
          <w:vertAlign w:val="baseline"/>
          <w:rtl w:val="0"/>
        </w:rPr>
        <w:t xml:space="preserve"> dave@educationgroup.com</w:t>
      </w:r>
      <w:r w:rsidDel="00000000" w:rsidR="00000000" w:rsidRPr="00000000">
        <w:rPr>
          <w:rFonts w:ascii="Karla" w:cs="Karla" w:eastAsia="Karla" w:hAnsi="Karla"/>
          <w:b w:val="0"/>
          <w:bCs w:val="0"/>
          <w:i w:val="0"/>
          <w:iCs w:val="0"/>
          <w:smallCaps w:val="0"/>
          <w:strike w:val="0"/>
          <w:color w:val="434343"/>
          <w:sz w:val="22"/>
          <w:szCs w:val="22"/>
          <w:highlight w:val="white"/>
          <w:u w:val="none"/>
          <w:vertAlign w:val="baseline"/>
          <w:rtl w:val="0"/>
        </w:rPr>
        <w:t xml:space="preserve"> / 229-669-3555</w:t>
      </w:r>
      <w:r w:rsidDel="00000000" w:rsidR="00000000" w:rsidRPr="00000000">
        <w:rPr>
          <w:rFonts w:ascii="Karla" w:cs="Karla" w:eastAsia="Karla" w:hAnsi="Karla"/>
          <w:b w:val="0"/>
          <w:bCs w:val="0"/>
          <w:i w:val="0"/>
          <w:iCs w:val="0"/>
          <w:smallCaps w:val="0"/>
          <w:strike w:val="0"/>
          <w:color w:val="434343"/>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167236328125" w:line="240" w:lineRule="auto"/>
        <w:ind w:left="1412.7388763427734" w:right="0" w:firstLine="0"/>
        <w:jc w:val="left"/>
        <w:rPr>
          <w:rFonts w:ascii="Karla" w:cs="Karla" w:eastAsia="Karla" w:hAnsi="Karla"/>
          <w:b w:val="0"/>
          <w:bCs w:val="0"/>
          <w:i w:val="0"/>
          <w:iCs w:val="0"/>
          <w:smallCaps w:val="0"/>
          <w:strike w:val="0"/>
          <w:color w:val="434343"/>
          <w:sz w:val="22"/>
          <w:szCs w:val="22"/>
          <w:highlight w:val="white"/>
          <w:u w:val="none"/>
          <w:vertAlign w:val="baseline"/>
        </w:rPr>
      </w:pPr>
      <w:r w:rsidDel="00000000" w:rsidR="00000000" w:rsidRPr="00000000">
        <w:rPr>
          <w:rFonts w:ascii="Karla" w:cs="Karla" w:eastAsia="Karla" w:hAnsi="Karla"/>
          <w:b w:val="0"/>
          <w:bCs w:val="0"/>
          <w:i w:val="0"/>
          <w:iCs w:val="0"/>
          <w:smallCaps w:val="0"/>
          <w:strike w:val="0"/>
          <w:color w:val="434343"/>
          <w:sz w:val="22"/>
          <w:szCs w:val="22"/>
          <w:highlight w:val="white"/>
          <w:u w:val="none"/>
          <w:vertAlign w:val="baseline"/>
          <w:rtl w:val="0"/>
        </w:rPr>
        <w:t xml:space="preserve">Katherine Stuart/</w:t>
      </w:r>
      <w:r w:rsidDel="00000000" w:rsidR="00000000" w:rsidRPr="00000000">
        <w:rPr>
          <w:rFonts w:ascii="Karla" w:cs="Karla" w:eastAsia="Karla" w:hAnsi="Karla"/>
          <w:b w:val="0"/>
          <w:bCs w:val="0"/>
          <w:i w:val="0"/>
          <w:iCs w:val="0"/>
          <w:smallCaps w:val="0"/>
          <w:strike w:val="0"/>
          <w:color w:val="434343"/>
          <w:sz w:val="22"/>
          <w:szCs w:val="22"/>
          <w:highlight w:val="white"/>
          <w:u w:val="single"/>
          <w:vertAlign w:val="baseline"/>
          <w:rtl w:val="0"/>
        </w:rPr>
        <w:t xml:space="preserve"> katherine@educationgroup.com</w:t>
      </w:r>
      <w:r w:rsidDel="00000000" w:rsidR="00000000" w:rsidRPr="00000000">
        <w:rPr>
          <w:rFonts w:ascii="Karla" w:cs="Karla" w:eastAsia="Karla" w:hAnsi="Karla"/>
          <w:b w:val="0"/>
          <w:bCs w:val="0"/>
          <w:i w:val="0"/>
          <w:iCs w:val="0"/>
          <w:smallCaps w:val="0"/>
          <w:strike w:val="0"/>
          <w:color w:val="434343"/>
          <w:sz w:val="22"/>
          <w:szCs w:val="22"/>
          <w:highlight w:val="white"/>
          <w:u w:val="none"/>
          <w:vertAlign w:val="baseline"/>
          <w:rtl w:val="0"/>
        </w:rPr>
        <w:t xml:space="preserve"> / 434-989-7054</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167236328125" w:line="240" w:lineRule="auto"/>
        <w:ind w:left="1412.7388763427734" w:right="0" w:firstLine="0"/>
        <w:jc w:val="left"/>
        <w:rPr>
          <w:rFonts w:ascii="Karla" w:cs="Karla" w:eastAsia="Karla" w:hAnsi="Karla"/>
          <w:color w:val="434343"/>
          <w:highlight w:val="whit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167236328125" w:line="240" w:lineRule="auto"/>
        <w:ind w:left="1412.7388763427734" w:right="0" w:firstLine="0"/>
        <w:jc w:val="left"/>
        <w:rPr>
          <w:rFonts w:ascii="Karla" w:cs="Karla" w:eastAsia="Karla" w:hAnsi="Karla"/>
          <w:b w:val="1"/>
          <w:bCs w:val="1"/>
          <w:color w:val="434343"/>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167236328125" w:line="240" w:lineRule="auto"/>
        <w:ind w:left="1412.7388763427734" w:right="0" w:firstLine="0"/>
        <w:jc w:val="left"/>
        <w:rPr>
          <w:rFonts w:ascii="Karla" w:cs="Karla" w:eastAsia="Karla" w:hAnsi="Karla"/>
          <w:color w:val="434343"/>
          <w:highlight w:val="white"/>
        </w:rPr>
      </w:pPr>
      <w:r w:rsidDel="00000000" w:rsidR="00000000" w:rsidRPr="00000000">
        <w:rPr>
          <w:rtl w:val="0"/>
        </w:rPr>
      </w:r>
    </w:p>
    <w:sectPr>
      <w:footerReference r:id="rId7" w:type="default"/>
      <w:pgSz w:h="15840" w:w="12240" w:orient="portrait"/>
      <w:pgMar w:bottom="1080" w:top="108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Karl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rla-regular.ttf"/><Relationship Id="rId2" Type="http://schemas.openxmlformats.org/officeDocument/2006/relationships/font" Target="fonts/Karla-bold.ttf"/><Relationship Id="rId3" Type="http://schemas.openxmlformats.org/officeDocument/2006/relationships/font" Target="fonts/Karla-italic.ttf"/><Relationship Id="rId4" Type="http://schemas.openxmlformats.org/officeDocument/2006/relationships/font" Target="fonts/Karl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